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9EA" w:rsidRPr="00150BBC" w:rsidRDefault="005859EA" w:rsidP="00F96224">
      <w:pPr>
        <w:pStyle w:val="NormalWeb"/>
        <w:jc w:val="center"/>
      </w:pPr>
    </w:p>
    <w:p w:rsidR="005859EA" w:rsidRPr="00150BBC" w:rsidRDefault="005859EA" w:rsidP="00F96224">
      <w:pPr>
        <w:pStyle w:val="NormalWeb"/>
        <w:jc w:val="center"/>
      </w:pPr>
    </w:p>
    <w:p w:rsidR="005859EA" w:rsidRPr="00150BBC" w:rsidRDefault="005859EA" w:rsidP="00F96224">
      <w:pPr>
        <w:pStyle w:val="NormalWeb"/>
        <w:jc w:val="center"/>
      </w:pPr>
    </w:p>
    <w:p w:rsidR="005859EA" w:rsidRPr="00150BBC" w:rsidRDefault="005859EA" w:rsidP="00F96224">
      <w:pPr>
        <w:pStyle w:val="NormalWeb"/>
        <w:jc w:val="center"/>
      </w:pPr>
    </w:p>
    <w:p w:rsidR="005859EA" w:rsidRPr="00150BBC" w:rsidRDefault="005859EA" w:rsidP="00F96224">
      <w:pPr>
        <w:pStyle w:val="NormalWeb"/>
        <w:jc w:val="center"/>
      </w:pPr>
    </w:p>
    <w:p w:rsidR="005859EA" w:rsidRPr="00150BBC" w:rsidRDefault="005859EA" w:rsidP="00F96224">
      <w:pPr>
        <w:pStyle w:val="NormalWeb"/>
        <w:jc w:val="center"/>
      </w:pPr>
    </w:p>
    <w:p w:rsidR="005859EA" w:rsidRPr="00150BBC" w:rsidRDefault="005859EA" w:rsidP="00F96224">
      <w:pPr>
        <w:pStyle w:val="NormalWeb"/>
        <w:jc w:val="center"/>
      </w:pPr>
    </w:p>
    <w:p w:rsidR="00F96224" w:rsidRPr="00150BBC" w:rsidRDefault="00F96224" w:rsidP="00F96224">
      <w:pPr>
        <w:pStyle w:val="NormalWeb"/>
        <w:jc w:val="center"/>
      </w:pPr>
      <w:r w:rsidRPr="00150BBC">
        <w:t>Assignment 7</w:t>
      </w:r>
    </w:p>
    <w:p w:rsidR="005859EA" w:rsidRPr="00150BBC" w:rsidRDefault="005859EA" w:rsidP="00F96224">
      <w:pPr>
        <w:pStyle w:val="NormalWeb"/>
        <w:jc w:val="center"/>
      </w:pPr>
    </w:p>
    <w:p w:rsidR="005859EA" w:rsidRPr="00150BBC" w:rsidRDefault="005859EA" w:rsidP="00F96224">
      <w:pPr>
        <w:pStyle w:val="NormalWeb"/>
        <w:jc w:val="center"/>
      </w:pPr>
      <w:r w:rsidRPr="00150BBC">
        <w:t xml:space="preserve">Name </w:t>
      </w:r>
    </w:p>
    <w:p w:rsidR="005859EA" w:rsidRPr="00150BBC" w:rsidRDefault="005859EA" w:rsidP="00F96224">
      <w:pPr>
        <w:pStyle w:val="NormalWeb"/>
        <w:jc w:val="center"/>
      </w:pPr>
      <w:r w:rsidRPr="00150BBC">
        <w:t xml:space="preserve">Institution </w:t>
      </w:r>
    </w:p>
    <w:p w:rsidR="005859EA" w:rsidRPr="00150BBC" w:rsidRDefault="005859EA" w:rsidP="00F96224">
      <w:pPr>
        <w:pStyle w:val="NormalWeb"/>
        <w:jc w:val="center"/>
      </w:pPr>
      <w:r w:rsidRPr="00150BBC">
        <w:t xml:space="preserve">Date </w:t>
      </w:r>
    </w:p>
    <w:p w:rsidR="005859EA" w:rsidRPr="00150BBC" w:rsidRDefault="005859EA" w:rsidP="00F96224">
      <w:pPr>
        <w:pStyle w:val="NormalWeb"/>
        <w:jc w:val="center"/>
      </w:pPr>
    </w:p>
    <w:p w:rsidR="005859EA" w:rsidRPr="00150BBC" w:rsidRDefault="005859EA" w:rsidP="00F96224">
      <w:pPr>
        <w:pStyle w:val="NormalWeb"/>
        <w:jc w:val="center"/>
      </w:pPr>
    </w:p>
    <w:p w:rsidR="005859EA" w:rsidRPr="00150BBC" w:rsidRDefault="005859EA" w:rsidP="00F96224">
      <w:pPr>
        <w:pStyle w:val="NormalWeb"/>
        <w:jc w:val="center"/>
      </w:pPr>
    </w:p>
    <w:p w:rsidR="005859EA" w:rsidRPr="00150BBC" w:rsidRDefault="005859EA" w:rsidP="00F96224">
      <w:pPr>
        <w:pStyle w:val="NormalWeb"/>
        <w:jc w:val="center"/>
      </w:pPr>
    </w:p>
    <w:p w:rsidR="005859EA" w:rsidRPr="00150BBC" w:rsidRDefault="005859EA" w:rsidP="00F96224">
      <w:pPr>
        <w:pStyle w:val="NormalWeb"/>
        <w:jc w:val="center"/>
      </w:pPr>
    </w:p>
    <w:p w:rsidR="005859EA" w:rsidRPr="00150BBC" w:rsidRDefault="005859EA" w:rsidP="00F96224">
      <w:pPr>
        <w:pStyle w:val="NormalWeb"/>
        <w:jc w:val="center"/>
      </w:pPr>
    </w:p>
    <w:p w:rsidR="005859EA" w:rsidRPr="00150BBC" w:rsidRDefault="005859EA" w:rsidP="00F96224">
      <w:pPr>
        <w:pStyle w:val="NormalWeb"/>
        <w:jc w:val="center"/>
      </w:pPr>
    </w:p>
    <w:p w:rsidR="005859EA" w:rsidRPr="00150BBC" w:rsidRDefault="005859EA" w:rsidP="00F96224">
      <w:pPr>
        <w:pStyle w:val="NormalWeb"/>
        <w:jc w:val="center"/>
      </w:pPr>
    </w:p>
    <w:p w:rsidR="005859EA" w:rsidRPr="00150BBC" w:rsidRDefault="005859EA" w:rsidP="00F96224">
      <w:pPr>
        <w:pStyle w:val="NormalWeb"/>
        <w:jc w:val="center"/>
      </w:pPr>
    </w:p>
    <w:p w:rsidR="005859EA" w:rsidRPr="00150BBC" w:rsidRDefault="005859EA" w:rsidP="00F96224">
      <w:pPr>
        <w:pStyle w:val="NormalWeb"/>
        <w:jc w:val="center"/>
      </w:pPr>
    </w:p>
    <w:p w:rsidR="005859EA" w:rsidRPr="00150BBC" w:rsidRDefault="005859EA" w:rsidP="00F96224">
      <w:pPr>
        <w:pStyle w:val="NormalWeb"/>
        <w:jc w:val="center"/>
      </w:pPr>
    </w:p>
    <w:p w:rsidR="00F96224" w:rsidRPr="00150BBC" w:rsidRDefault="00F96224" w:rsidP="00F96224">
      <w:pPr>
        <w:pStyle w:val="NormalWeb"/>
        <w:ind w:left="720"/>
      </w:pPr>
      <w:r w:rsidRPr="00150BBC">
        <w:lastRenderedPageBreak/>
        <w:t>Group Assignment: Collect at least 10 qualitative interviews per group, analyze results, and write up core findings using quotations as evidence.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75"/>
        <w:gridCol w:w="3870"/>
        <w:gridCol w:w="2605"/>
      </w:tblGrid>
      <w:tr w:rsidR="00F96224" w:rsidRPr="00150BBC" w:rsidTr="00F96224">
        <w:tc>
          <w:tcPr>
            <w:tcW w:w="2875" w:type="dxa"/>
          </w:tcPr>
          <w:p w:rsidR="00F96224" w:rsidRPr="00150BBC" w:rsidRDefault="00F96224" w:rsidP="002E26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BC">
              <w:rPr>
                <w:rFonts w:ascii="Times New Roman" w:hAnsi="Times New Roman" w:cs="Times New Roman"/>
                <w:b/>
                <w:sz w:val="24"/>
                <w:szCs w:val="24"/>
              </w:rPr>
              <w:t>Qualitative interviews</w:t>
            </w:r>
          </w:p>
        </w:tc>
        <w:tc>
          <w:tcPr>
            <w:tcW w:w="3870" w:type="dxa"/>
          </w:tcPr>
          <w:p w:rsidR="00F96224" w:rsidRPr="00150BBC" w:rsidRDefault="00F96224" w:rsidP="002E26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BC">
              <w:rPr>
                <w:rFonts w:ascii="Times New Roman" w:hAnsi="Times New Roman" w:cs="Times New Roman"/>
                <w:b/>
                <w:sz w:val="24"/>
                <w:szCs w:val="24"/>
              </w:rPr>
              <w:t>Results analysis</w:t>
            </w:r>
          </w:p>
        </w:tc>
        <w:tc>
          <w:tcPr>
            <w:tcW w:w="2605" w:type="dxa"/>
          </w:tcPr>
          <w:p w:rsidR="00F96224" w:rsidRPr="00150BBC" w:rsidRDefault="00F96224" w:rsidP="002E26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Findings </w:t>
            </w:r>
          </w:p>
        </w:tc>
      </w:tr>
      <w:tr w:rsidR="00F96224" w:rsidRPr="00150BBC" w:rsidTr="00F96224">
        <w:tc>
          <w:tcPr>
            <w:tcW w:w="2875" w:type="dxa"/>
          </w:tcPr>
          <w:p w:rsidR="00F96224" w:rsidRPr="00150BBC" w:rsidRDefault="00F96224" w:rsidP="00F96224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BB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PMA. (2021, January 6). Study reveals stark gendered social and economic impacts of COVID-19 for youth in Kenya. Retrieved from:</w:t>
            </w:r>
            <w:r w:rsidRPr="00150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BBC">
              <w:rPr>
                <w:rFonts w:ascii="Times New Roman" w:hAnsi="Times New Roman" w:cs="Times New Roman"/>
                <w:sz w:val="24"/>
                <w:szCs w:val="24"/>
              </w:rPr>
              <w:t>https://www.pmadata.org/news/study-reveals-stark-gendered-social-and-economic-impacts-covid-19-youth-kenya-0</w:t>
            </w:r>
          </w:p>
        </w:tc>
        <w:tc>
          <w:tcPr>
            <w:tcW w:w="3870" w:type="dxa"/>
          </w:tcPr>
          <w:p w:rsidR="003F479C" w:rsidRPr="00150BBC" w:rsidRDefault="003F479C" w:rsidP="002E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BC">
              <w:rPr>
                <w:rFonts w:ascii="Times New Roman" w:hAnsi="Times New Roman" w:cs="Times New Roman"/>
                <w:sz w:val="24"/>
                <w:szCs w:val="24"/>
              </w:rPr>
              <w:t xml:space="preserve">Through the use of a survey, observational focus groups, and interviews, the study aims to investigate the social, economic, and violence or safety impact of the COVID-19 outbreak on youth and young adults. </w:t>
            </w:r>
          </w:p>
          <w:p w:rsidR="00F96224" w:rsidRPr="00150BBC" w:rsidRDefault="003F479C" w:rsidP="002E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BC">
              <w:rPr>
                <w:rFonts w:ascii="Times New Roman" w:hAnsi="Times New Roman" w:cs="Times New Roman"/>
                <w:sz w:val="24"/>
                <w:szCs w:val="24"/>
              </w:rPr>
              <w:t>Inadequate income and work prospects, according to the report, trigger a slew of financial and social problems for youths, posing serious health and safety risks.</w:t>
            </w:r>
          </w:p>
        </w:tc>
        <w:tc>
          <w:tcPr>
            <w:tcW w:w="2605" w:type="dxa"/>
          </w:tcPr>
          <w:p w:rsidR="00F96224" w:rsidRPr="00150BBC" w:rsidRDefault="00F96224" w:rsidP="002E265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0BBC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150B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 new study on the COVID-19 pandemic in Nairobi, Kenya, released November 26th finds that the pandemic’s social and economic impact on adolescents and young adults is highly gendered, with young women and girls most affected.”</w:t>
            </w:r>
          </w:p>
          <w:p w:rsidR="00F96224" w:rsidRPr="00150BBC" w:rsidRDefault="00F96224" w:rsidP="002E2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224" w:rsidRPr="00150BBC" w:rsidTr="00F96224">
        <w:tc>
          <w:tcPr>
            <w:tcW w:w="2875" w:type="dxa"/>
          </w:tcPr>
          <w:p w:rsidR="00F96224" w:rsidRPr="00150BBC" w:rsidRDefault="00F96224" w:rsidP="00F96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Alon, T. M., Doepke, M., Olmstead-Rumsey, J., &amp; Tertilt, M. (2020). </w:t>
            </w:r>
            <w:r w:rsidRPr="00150B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en-GB"/>
              </w:rPr>
              <w:t>The impact of COVID-19 on gender equality</w:t>
            </w:r>
            <w:r w:rsidRPr="00150B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(No. w26947). National Bureau of economic research.</w:t>
            </w:r>
            <w:r w:rsidRPr="00150B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r w:rsidRPr="00150BBC">
              <w:rPr>
                <w:rFonts w:ascii="Times New Roman" w:hAnsi="Times New Roman" w:cs="Times New Roman"/>
                <w:sz w:val="24"/>
                <w:szCs w:val="24"/>
              </w:rPr>
              <w:t>https://faculty.wcas.northwestern.edu/~mdo738/research/COVID19_Gender_March_2020.pdf</w:t>
            </w:r>
          </w:p>
        </w:tc>
        <w:tc>
          <w:tcPr>
            <w:tcW w:w="3870" w:type="dxa"/>
          </w:tcPr>
          <w:p w:rsidR="003F479C" w:rsidRPr="00150BBC" w:rsidRDefault="003F479C" w:rsidP="003F4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BC">
              <w:rPr>
                <w:rFonts w:ascii="Times New Roman" w:hAnsi="Times New Roman" w:cs="Times New Roman"/>
                <w:sz w:val="24"/>
                <w:szCs w:val="24"/>
              </w:rPr>
              <w:t>The study looks at the impact of the current pandemic on women and men, with the expectation that the effects will be worse than in previous economic downturns.</w:t>
            </w:r>
          </w:p>
          <w:p w:rsidR="003F479C" w:rsidRPr="00150BBC" w:rsidRDefault="003F479C" w:rsidP="003F4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224" w:rsidRPr="00150BBC" w:rsidRDefault="003F479C" w:rsidP="003F4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BC">
              <w:rPr>
                <w:rFonts w:ascii="Times New Roman" w:hAnsi="Times New Roman" w:cs="Times New Roman"/>
                <w:sz w:val="24"/>
                <w:szCs w:val="24"/>
              </w:rPr>
              <w:t>The COVID-19 is expected to have a disproportionately negative effect on women's employment prospects.</w:t>
            </w:r>
          </w:p>
        </w:tc>
        <w:tc>
          <w:tcPr>
            <w:tcW w:w="2605" w:type="dxa"/>
          </w:tcPr>
          <w:p w:rsidR="00F96224" w:rsidRPr="00150BBC" w:rsidRDefault="00F96224" w:rsidP="002E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BC">
              <w:rPr>
                <w:rFonts w:ascii="Times New Roman" w:hAnsi="Times New Roman" w:cs="Times New Roman"/>
                <w:sz w:val="24"/>
                <w:szCs w:val="24"/>
              </w:rPr>
              <w:t>Covid-19 pandemic also affects the relative flexibility of men’s versus women’s work arrangements abilities to telecommute.</w:t>
            </w:r>
          </w:p>
          <w:p w:rsidR="00F96224" w:rsidRPr="00150BBC" w:rsidRDefault="00F96224" w:rsidP="002E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BC">
              <w:rPr>
                <w:rFonts w:ascii="Times New Roman" w:hAnsi="Times New Roman" w:cs="Times New Roman"/>
                <w:sz w:val="24"/>
                <w:szCs w:val="24"/>
              </w:rPr>
              <w:t xml:space="preserve"> The single parents especially women are far much affected as they would require to navigate as they continue to work. </w:t>
            </w:r>
          </w:p>
          <w:p w:rsidR="00F96224" w:rsidRPr="00150BBC" w:rsidRDefault="00F96224" w:rsidP="002E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BC">
              <w:rPr>
                <w:rFonts w:ascii="Times New Roman" w:hAnsi="Times New Roman" w:cs="Times New Roman"/>
                <w:sz w:val="24"/>
                <w:szCs w:val="24"/>
              </w:rPr>
              <w:t xml:space="preserve">The married men despite being regarded as best equipped to telecommute tend to spend lesser day telecommuting compared to the married women. </w:t>
            </w:r>
          </w:p>
        </w:tc>
      </w:tr>
      <w:tr w:rsidR="00F96224" w:rsidRPr="00150BBC" w:rsidTr="00F96224">
        <w:tc>
          <w:tcPr>
            <w:tcW w:w="2875" w:type="dxa"/>
          </w:tcPr>
          <w:p w:rsidR="00F96224" w:rsidRPr="00150BBC" w:rsidRDefault="00F96224" w:rsidP="002E2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50B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Fisher, A. N., &amp; Ryan, M. K. (2021). Gender inequalities during COVID-19. </w:t>
            </w:r>
            <w:r w:rsidRPr="00150B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en-GB"/>
              </w:rPr>
              <w:t>Group Processes &amp; Intergroup Relations</w:t>
            </w:r>
            <w:r w:rsidRPr="00150B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r w:rsidRPr="00150B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en-GB"/>
              </w:rPr>
              <w:t>24</w:t>
            </w:r>
            <w:r w:rsidRPr="00150B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(2), 237-245.</w:t>
            </w:r>
            <w:r w:rsidRPr="00150B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Retrived from: </w:t>
            </w:r>
            <w:r w:rsidRPr="00150BB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https://journals.sagepub.com/doi/full/10.1177/1368430220984248</w:t>
            </w:r>
          </w:p>
          <w:p w:rsidR="00F96224" w:rsidRPr="00150BBC" w:rsidRDefault="00F96224" w:rsidP="00F96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70" w:type="dxa"/>
          </w:tcPr>
          <w:p w:rsidR="003F479C" w:rsidRPr="00150BBC" w:rsidRDefault="003F479C" w:rsidP="003F4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BC">
              <w:rPr>
                <w:rFonts w:ascii="Times New Roman" w:hAnsi="Times New Roman" w:cs="Times New Roman"/>
                <w:sz w:val="24"/>
                <w:szCs w:val="24"/>
              </w:rPr>
              <w:t>The research looks into some of the workplace gender disparities that emerged during the COVID-19 era.</w:t>
            </w:r>
          </w:p>
          <w:p w:rsidR="003F479C" w:rsidRPr="00150BBC" w:rsidRDefault="003F479C" w:rsidP="003F4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BC">
              <w:rPr>
                <w:rFonts w:ascii="Times New Roman" w:hAnsi="Times New Roman" w:cs="Times New Roman"/>
                <w:sz w:val="24"/>
                <w:szCs w:val="24"/>
              </w:rPr>
              <w:t xml:space="preserve">Health and well-being, home, domestic abuse, job and poverty, and leadership are only a few of the variables examined. </w:t>
            </w:r>
          </w:p>
          <w:p w:rsidR="003F479C" w:rsidRPr="00150BBC" w:rsidRDefault="003F479C" w:rsidP="003F4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BC">
              <w:rPr>
                <w:rFonts w:ascii="Times New Roman" w:hAnsi="Times New Roman" w:cs="Times New Roman"/>
                <w:sz w:val="24"/>
                <w:szCs w:val="24"/>
              </w:rPr>
              <w:t>In comparison to men, women and people from disadvantaged gender groups are more likely to be victims of abuse.</w:t>
            </w:r>
          </w:p>
          <w:p w:rsidR="003F479C" w:rsidRPr="00150BBC" w:rsidRDefault="003F479C" w:rsidP="003F4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224" w:rsidRPr="00150BBC" w:rsidRDefault="003F479C" w:rsidP="003F4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BC">
              <w:rPr>
                <w:rFonts w:ascii="Times New Roman" w:hAnsi="Times New Roman" w:cs="Times New Roman"/>
                <w:sz w:val="24"/>
                <w:szCs w:val="24"/>
              </w:rPr>
              <w:t>In comparison to Cis-men, disadvantaged gender groups and women earn less, save less, have less job stability, and are more likely to work in the informal sector.</w:t>
            </w:r>
          </w:p>
        </w:tc>
        <w:tc>
          <w:tcPr>
            <w:tcW w:w="2605" w:type="dxa"/>
          </w:tcPr>
          <w:p w:rsidR="00F96224" w:rsidRPr="00150BBC" w:rsidRDefault="00F96224" w:rsidP="002E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BC">
              <w:rPr>
                <w:rFonts w:ascii="Times New Roman" w:hAnsi="Times New Roman" w:cs="Times New Roman"/>
                <w:sz w:val="24"/>
                <w:szCs w:val="24"/>
              </w:rPr>
              <w:t xml:space="preserve">COVID-19 outbreak has jeopardized the women’s physical along with reproductive health since most countries globally diverted resources to the care of COVID-19 patients. </w:t>
            </w:r>
          </w:p>
          <w:p w:rsidR="00F96224" w:rsidRPr="00150BBC" w:rsidRDefault="00F96224" w:rsidP="002E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BC">
              <w:rPr>
                <w:rFonts w:ascii="Times New Roman" w:hAnsi="Times New Roman" w:cs="Times New Roman"/>
                <w:sz w:val="24"/>
                <w:szCs w:val="24"/>
              </w:rPr>
              <w:t xml:space="preserve">The household and childcare roles increased during the COVID-19 pandemic and the gender inequalities are evident amongst those with children. Mothers accounted for increased domestic work and care work compared to fathers. There is also a 5 percent drop in women’s office hours while the men’s remained stable over time. </w:t>
            </w:r>
          </w:p>
        </w:tc>
      </w:tr>
      <w:tr w:rsidR="00F96224" w:rsidRPr="00150BBC" w:rsidTr="00F96224">
        <w:tc>
          <w:tcPr>
            <w:tcW w:w="2875" w:type="dxa"/>
          </w:tcPr>
          <w:p w:rsidR="00F96224" w:rsidRPr="00150BBC" w:rsidRDefault="00F96224" w:rsidP="002E26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50B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Chauhan, P. (2020). Gendering COVID-19: Impact of the Pandemic on Women’s Burden of Unpaid Work in India. </w:t>
            </w:r>
            <w:r w:rsidRPr="00150B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en-GB"/>
              </w:rPr>
              <w:t>Gender Issues</w:t>
            </w:r>
            <w:r w:rsidRPr="00150B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, 1-25.</w:t>
            </w:r>
            <w:r w:rsidRPr="00150B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Retrieved from </w:t>
            </w:r>
            <w:r w:rsidRPr="00150BB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https://link.springer.com/article/10.1007/s12147-020-09269-w</w:t>
            </w:r>
          </w:p>
          <w:p w:rsidR="00F96224" w:rsidRPr="00150BBC" w:rsidRDefault="00F96224" w:rsidP="002E2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3F479C" w:rsidRPr="00150BBC" w:rsidRDefault="003F479C" w:rsidP="003F4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BC">
              <w:rPr>
                <w:rFonts w:ascii="Times New Roman" w:hAnsi="Times New Roman" w:cs="Times New Roman"/>
                <w:sz w:val="24"/>
                <w:szCs w:val="24"/>
              </w:rPr>
              <w:t>The research looks at the impact of unpaid labor on gender disparities.</w:t>
            </w:r>
          </w:p>
          <w:p w:rsidR="003F479C" w:rsidRPr="00150BBC" w:rsidRDefault="003F479C" w:rsidP="003F4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BC">
              <w:rPr>
                <w:rFonts w:ascii="Times New Roman" w:hAnsi="Times New Roman" w:cs="Times New Roman"/>
                <w:sz w:val="24"/>
                <w:szCs w:val="24"/>
              </w:rPr>
              <w:t xml:space="preserve">The amount of time spent on unpaid jobs is projected to be 16.4 billion hours a day, with women accounting for 75 percent of the total. </w:t>
            </w:r>
          </w:p>
          <w:p w:rsidR="00F96224" w:rsidRPr="00150BBC" w:rsidRDefault="003F479C" w:rsidP="002E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BC">
              <w:rPr>
                <w:rFonts w:ascii="Times New Roman" w:hAnsi="Times New Roman" w:cs="Times New Roman"/>
                <w:sz w:val="24"/>
                <w:szCs w:val="24"/>
              </w:rPr>
              <w:t xml:space="preserve">Men profit the most from the intra-household distribution of resources due to a lack of individual income, bargaining power, and decision-making in the household environment. </w:t>
            </w:r>
          </w:p>
        </w:tc>
        <w:tc>
          <w:tcPr>
            <w:tcW w:w="2605" w:type="dxa"/>
          </w:tcPr>
          <w:p w:rsidR="00F96224" w:rsidRPr="00150BBC" w:rsidRDefault="00F96224" w:rsidP="002E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BC">
              <w:rPr>
                <w:rFonts w:ascii="Times New Roman" w:hAnsi="Times New Roman" w:cs="Times New Roman"/>
                <w:sz w:val="24"/>
                <w:szCs w:val="24"/>
              </w:rPr>
              <w:t xml:space="preserve">Women engage more time in unpaid work compared to men. </w:t>
            </w:r>
          </w:p>
          <w:p w:rsidR="00F96224" w:rsidRPr="00150BBC" w:rsidRDefault="00F96224" w:rsidP="002E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BC">
              <w:rPr>
                <w:rFonts w:ascii="Times New Roman" w:hAnsi="Times New Roman" w:cs="Times New Roman"/>
                <w:sz w:val="24"/>
                <w:szCs w:val="24"/>
              </w:rPr>
              <w:t xml:space="preserve">Accordingly, “the data highlight the gendered nature of unpaid work and shows that the burden of such activities falls disproportionately on women.” </w:t>
            </w:r>
          </w:p>
        </w:tc>
      </w:tr>
      <w:tr w:rsidR="00F96224" w:rsidRPr="00150BBC" w:rsidTr="00F96224">
        <w:tc>
          <w:tcPr>
            <w:tcW w:w="2875" w:type="dxa"/>
          </w:tcPr>
          <w:p w:rsidR="00F96224" w:rsidRPr="00150BBC" w:rsidRDefault="00F96224" w:rsidP="002E2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F96">
              <w:rPr>
                <w:rFonts w:ascii="Times New Roman" w:eastAsia="Times New Roman" w:hAnsi="Times New Roman" w:cs="Times New Roman"/>
                <w:sz w:val="24"/>
                <w:szCs w:val="24"/>
              </w:rPr>
              <w:t>Grasso, M., Klicperová-Baker, M., Koos, S., Kosyakova, Y., Petrillo, A., &amp; Vlase, I. (2021). The impact of the coronavirus crisis on European societies. What have we learnt and where do we go from here?–Introduction to the COVID volume.</w:t>
            </w:r>
            <w:r w:rsidRPr="00150B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0BBC">
              <w:rPr>
                <w:rFonts w:ascii="Times New Roman" w:eastAsia="Times New Roman" w:hAnsi="Times New Roman" w:cs="Times New Roman"/>
                <w:sz w:val="24"/>
                <w:szCs w:val="24"/>
              </w:rPr>
              <w:t>Retrieved from https://www.tandfonline.com/doi/full/10.1080/14616696.2020.1869283</w:t>
            </w:r>
          </w:p>
        </w:tc>
        <w:tc>
          <w:tcPr>
            <w:tcW w:w="3870" w:type="dxa"/>
          </w:tcPr>
          <w:p w:rsidR="00F96224" w:rsidRPr="00150BBC" w:rsidRDefault="003F479C" w:rsidP="003F4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BC">
              <w:rPr>
                <w:rFonts w:ascii="Times New Roman" w:hAnsi="Times New Roman" w:cs="Times New Roman"/>
                <w:sz w:val="24"/>
                <w:szCs w:val="24"/>
              </w:rPr>
              <w:t>Gender gaps play a role in the rise in unpaid jobs.</w:t>
            </w:r>
            <w:r w:rsidRPr="00150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BBC">
              <w:rPr>
                <w:rFonts w:ascii="Times New Roman" w:hAnsi="Times New Roman" w:cs="Times New Roman"/>
                <w:sz w:val="24"/>
                <w:szCs w:val="24"/>
              </w:rPr>
              <w:t>According to a report based on online surveys conducted in Germany and Italy, economic conditions played a role in drastic shifts in household partners.</w:t>
            </w:r>
          </w:p>
        </w:tc>
        <w:tc>
          <w:tcPr>
            <w:tcW w:w="2605" w:type="dxa"/>
          </w:tcPr>
          <w:p w:rsidR="00F96224" w:rsidRPr="00150BBC" w:rsidRDefault="00F96224" w:rsidP="002E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BC">
              <w:rPr>
                <w:rFonts w:ascii="Times New Roman" w:hAnsi="Times New Roman" w:cs="Times New Roman"/>
                <w:sz w:val="24"/>
                <w:szCs w:val="24"/>
              </w:rPr>
              <w:t xml:space="preserve">The findings “reshaped the roles of the partners within the household leading to more intensive domestic work by those partners who experienced a loss of income as an effect of the pandemic’s economic shock”. The women had to go back to the traditional domestic along with childcare responsibilities. </w:t>
            </w:r>
          </w:p>
          <w:p w:rsidR="00304597" w:rsidRPr="00150BBC" w:rsidRDefault="00304597" w:rsidP="002E2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597" w:rsidRPr="00150BBC" w:rsidRDefault="00304597" w:rsidP="002E2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224" w:rsidRPr="00150BBC" w:rsidTr="00F96224">
        <w:tc>
          <w:tcPr>
            <w:tcW w:w="2875" w:type="dxa"/>
          </w:tcPr>
          <w:p w:rsidR="00F96224" w:rsidRPr="00A81FD3" w:rsidRDefault="00F96224" w:rsidP="002E2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Cook, R., &amp; Grimshaw, D. (2021). A gendered lens on COVID-19 employment and social policies in Europe. </w:t>
            </w:r>
            <w:r w:rsidRPr="00A81F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European Societies</w:t>
            </w:r>
            <w:r w:rsidRPr="00A81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81F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23</w:t>
            </w:r>
            <w:r w:rsidRPr="00A81FD3">
              <w:rPr>
                <w:rFonts w:ascii="Times New Roman" w:eastAsia="Times New Roman" w:hAnsi="Times New Roman" w:cs="Times New Roman"/>
                <w:sz w:val="24"/>
                <w:szCs w:val="24"/>
              </w:rPr>
              <w:t>(sup1), S215-S227.</w:t>
            </w:r>
            <w:r w:rsidRPr="00150BBC">
              <w:rPr>
                <w:rFonts w:ascii="Times New Roman" w:hAnsi="Times New Roman" w:cs="Times New Roman"/>
                <w:sz w:val="24"/>
                <w:szCs w:val="24"/>
              </w:rPr>
              <w:t xml:space="preserve"> Retrieved from https://www.tandfonline.com/doi/full/10.1080/14616696.2020.1822538</w:t>
            </w:r>
          </w:p>
          <w:p w:rsidR="00F96224" w:rsidRPr="00150BBC" w:rsidRDefault="00F96224" w:rsidP="002E2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3F479C" w:rsidRPr="00150BBC" w:rsidRDefault="003F479C" w:rsidP="003F4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BC">
              <w:rPr>
                <w:rFonts w:ascii="Times New Roman" w:hAnsi="Times New Roman" w:cs="Times New Roman"/>
                <w:sz w:val="24"/>
                <w:szCs w:val="24"/>
              </w:rPr>
              <w:t>The COVID-19 crisis has a gendered effect on jobs.</w:t>
            </w:r>
          </w:p>
          <w:p w:rsidR="00F96224" w:rsidRPr="00150BBC" w:rsidRDefault="003F479C" w:rsidP="003F4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BC">
              <w:rPr>
                <w:rFonts w:ascii="Times New Roman" w:hAnsi="Times New Roman" w:cs="Times New Roman"/>
                <w:sz w:val="24"/>
                <w:szCs w:val="24"/>
              </w:rPr>
              <w:t>Women are disproportionately represented in healthcare professionals, and as a result of their increased exposure, they gain more attention.</w:t>
            </w:r>
          </w:p>
        </w:tc>
        <w:tc>
          <w:tcPr>
            <w:tcW w:w="2605" w:type="dxa"/>
          </w:tcPr>
          <w:p w:rsidR="00F96224" w:rsidRPr="00150BBC" w:rsidRDefault="00150BBC" w:rsidP="002E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BC">
              <w:rPr>
                <w:rFonts w:ascii="Times New Roman" w:hAnsi="Times New Roman" w:cs="Times New Roman"/>
                <w:sz w:val="24"/>
                <w:szCs w:val="24"/>
              </w:rPr>
              <w:t>According to the findings, families with children must mix paid and unpaid childcare for school and nursery school children.</w:t>
            </w:r>
          </w:p>
        </w:tc>
      </w:tr>
      <w:tr w:rsidR="00F96224" w:rsidRPr="00150BBC" w:rsidTr="00F96224">
        <w:tc>
          <w:tcPr>
            <w:tcW w:w="2875" w:type="dxa"/>
          </w:tcPr>
          <w:p w:rsidR="00F96224" w:rsidRPr="00661EFE" w:rsidRDefault="00F96224" w:rsidP="002E2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E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Eden, L., &amp; Wagstaff, M. F. (2021). Evidence-based policymaking and the wicked problem of SDG 5 Gender Equality. </w:t>
            </w:r>
            <w:r w:rsidRPr="00661E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Journal of International Business Policy</w:t>
            </w:r>
            <w:r w:rsidRPr="00661E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61E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</w:t>
            </w:r>
            <w:r w:rsidRPr="00661EFE">
              <w:rPr>
                <w:rFonts w:ascii="Times New Roman" w:eastAsia="Times New Roman" w:hAnsi="Times New Roman" w:cs="Times New Roman"/>
                <w:sz w:val="24"/>
                <w:szCs w:val="24"/>
              </w:rPr>
              <w:t>(1), 28-57.</w:t>
            </w:r>
            <w:r w:rsidRPr="00150B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Retrieved from: https://link.springer.com/article/10.1057/s42214-020-00054-w</w:t>
            </w:r>
          </w:p>
          <w:p w:rsidR="00F96224" w:rsidRPr="00150BBC" w:rsidRDefault="00F96224" w:rsidP="002E2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F96224" w:rsidRPr="00150BBC" w:rsidRDefault="003F479C" w:rsidP="002E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BC">
              <w:rPr>
                <w:rFonts w:ascii="Times New Roman" w:hAnsi="Times New Roman" w:cs="Times New Roman"/>
                <w:sz w:val="24"/>
                <w:szCs w:val="24"/>
              </w:rPr>
              <w:t>Gender is regarded as a wicked concern because the SDGs are dynamic in nature and manifest at the intersection of public versus private and profit versus non-profit.</w:t>
            </w:r>
          </w:p>
        </w:tc>
        <w:tc>
          <w:tcPr>
            <w:tcW w:w="2605" w:type="dxa"/>
          </w:tcPr>
          <w:p w:rsidR="00150BBC" w:rsidRPr="00150BBC" w:rsidRDefault="00150BBC" w:rsidP="00150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BC">
              <w:rPr>
                <w:rFonts w:ascii="Times New Roman" w:hAnsi="Times New Roman" w:cs="Times New Roman"/>
                <w:sz w:val="24"/>
                <w:szCs w:val="24"/>
              </w:rPr>
              <w:t>The COVID-19 faces a significant challenge in meeting the 2030 Sustainable Development Goals.</w:t>
            </w:r>
          </w:p>
          <w:p w:rsidR="00F96224" w:rsidRPr="00150BBC" w:rsidRDefault="00150BBC" w:rsidP="00150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BC">
              <w:rPr>
                <w:rFonts w:ascii="Times New Roman" w:hAnsi="Times New Roman" w:cs="Times New Roman"/>
                <w:sz w:val="24"/>
                <w:szCs w:val="24"/>
              </w:rPr>
              <w:t>Gender equality is one of the priorities, and if women are returned to their traditional positions, the SDGs will stay</w:t>
            </w:r>
            <w:r w:rsidR="003B2085">
              <w:rPr>
                <w:rFonts w:ascii="Times New Roman" w:hAnsi="Times New Roman" w:cs="Times New Roman"/>
                <w:sz w:val="24"/>
                <w:szCs w:val="24"/>
              </w:rPr>
              <w:t xml:space="preserve"> not</w:t>
            </w:r>
            <w:bookmarkStart w:id="0" w:name="_GoBack"/>
            <w:bookmarkEnd w:id="0"/>
            <w:r w:rsidRPr="00150BBC">
              <w:rPr>
                <w:rFonts w:ascii="Times New Roman" w:hAnsi="Times New Roman" w:cs="Times New Roman"/>
                <w:sz w:val="24"/>
                <w:szCs w:val="24"/>
              </w:rPr>
              <w:t xml:space="preserve"> on track.</w:t>
            </w:r>
          </w:p>
        </w:tc>
      </w:tr>
      <w:tr w:rsidR="00F96224" w:rsidRPr="00150BBC" w:rsidTr="00F96224">
        <w:tc>
          <w:tcPr>
            <w:tcW w:w="2875" w:type="dxa"/>
          </w:tcPr>
          <w:p w:rsidR="00F96224" w:rsidRPr="00874CA5" w:rsidRDefault="00F96224" w:rsidP="002E2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C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Kamerlin, S. C. L., &amp; Wittung-Stafshede, P. (2020). Female Faculty: Why So Few and Why Care?. </w:t>
            </w:r>
            <w:r w:rsidRPr="00874C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Chemistry-A European Journal</w:t>
            </w:r>
            <w:r w:rsidRPr="00874C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874C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26</w:t>
            </w:r>
            <w:r w:rsidRPr="00874CA5">
              <w:rPr>
                <w:rFonts w:ascii="Times New Roman" w:eastAsia="Times New Roman" w:hAnsi="Times New Roman" w:cs="Times New Roman"/>
                <w:sz w:val="24"/>
                <w:szCs w:val="24"/>
              </w:rPr>
              <w:t>(38), 8319-8323.</w:t>
            </w:r>
            <w:r w:rsidRPr="00150B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Retrieved from :</w:t>
            </w:r>
            <w:r w:rsidRPr="00150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BBC">
              <w:rPr>
                <w:rFonts w:ascii="Times New Roman" w:eastAsia="Times New Roman" w:hAnsi="Times New Roman" w:cs="Times New Roman"/>
                <w:sz w:val="24"/>
                <w:szCs w:val="24"/>
              </w:rPr>
              <w:t>https://research.chalmers.se/publication/518146/file/518146_Fulltext.pdf</w:t>
            </w:r>
          </w:p>
          <w:p w:rsidR="00F96224" w:rsidRPr="00150BBC" w:rsidRDefault="00F96224" w:rsidP="002E2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F96224" w:rsidRPr="00150BBC" w:rsidRDefault="003F479C" w:rsidP="00150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BC">
              <w:rPr>
                <w:rFonts w:ascii="Times New Roman" w:hAnsi="Times New Roman" w:cs="Times New Roman"/>
                <w:sz w:val="24"/>
                <w:szCs w:val="24"/>
              </w:rPr>
              <w:t xml:space="preserve">The research looks at why so few people think for gender equality in </w:t>
            </w:r>
            <w:r w:rsidR="00150BBC" w:rsidRPr="00150BB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50BBC">
              <w:rPr>
                <w:rFonts w:ascii="Times New Roman" w:hAnsi="Times New Roman" w:cs="Times New Roman"/>
                <w:sz w:val="24"/>
                <w:szCs w:val="24"/>
              </w:rPr>
              <w:t>he workplace.</w:t>
            </w:r>
            <w:r w:rsidR="00150BBC" w:rsidRPr="00150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BBC">
              <w:rPr>
                <w:rFonts w:ascii="Times New Roman" w:hAnsi="Times New Roman" w:cs="Times New Roman"/>
                <w:sz w:val="24"/>
                <w:szCs w:val="24"/>
              </w:rPr>
              <w:t>Gender discrimination in the workplace can be addressed by creating a more fair and inclusive working climate for women and minorities.</w:t>
            </w:r>
          </w:p>
        </w:tc>
        <w:tc>
          <w:tcPr>
            <w:tcW w:w="2605" w:type="dxa"/>
          </w:tcPr>
          <w:p w:rsidR="00F96224" w:rsidRPr="00150BBC" w:rsidRDefault="00F96224" w:rsidP="002E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BC">
              <w:rPr>
                <w:rFonts w:ascii="Times New Roman" w:hAnsi="Times New Roman" w:cs="Times New Roman"/>
                <w:sz w:val="24"/>
                <w:szCs w:val="24"/>
              </w:rPr>
              <w:t xml:space="preserve">Majority of people across the globe agree that there is need to enhance gender equality but the biggest hurdle is the fact that no one wants to get involved. </w:t>
            </w:r>
          </w:p>
          <w:p w:rsidR="00F96224" w:rsidRPr="00150BBC" w:rsidRDefault="00F96224" w:rsidP="002E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BC">
              <w:rPr>
                <w:rFonts w:ascii="Times New Roman" w:hAnsi="Times New Roman" w:cs="Times New Roman"/>
                <w:sz w:val="24"/>
                <w:szCs w:val="24"/>
              </w:rPr>
              <w:t xml:space="preserve">“We think we follow appropriate rules and fair but the fact is we are not.” </w:t>
            </w:r>
          </w:p>
          <w:p w:rsidR="00F96224" w:rsidRPr="00150BBC" w:rsidRDefault="005859EA" w:rsidP="002E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BC">
              <w:rPr>
                <w:rFonts w:ascii="Times New Roman" w:hAnsi="Times New Roman" w:cs="Times New Roman"/>
                <w:sz w:val="24"/>
                <w:szCs w:val="24"/>
              </w:rPr>
              <w:t>“The</w:t>
            </w:r>
            <w:r w:rsidR="00F96224" w:rsidRPr="00150BBC">
              <w:rPr>
                <w:rFonts w:ascii="Times New Roman" w:hAnsi="Times New Roman" w:cs="Times New Roman"/>
                <w:sz w:val="24"/>
                <w:szCs w:val="24"/>
              </w:rPr>
              <w:t xml:space="preserve"> key mission of Genie is to stimulate as well as assist each department to take ownership of </w:t>
            </w:r>
            <w:r w:rsidRPr="00150BBC">
              <w:rPr>
                <w:rFonts w:ascii="Times New Roman" w:hAnsi="Times New Roman" w:cs="Times New Roman"/>
                <w:sz w:val="24"/>
                <w:szCs w:val="24"/>
              </w:rPr>
              <w:t>and responsibility</w:t>
            </w:r>
            <w:r w:rsidR="00F96224" w:rsidRPr="00150BBC">
              <w:rPr>
                <w:rFonts w:ascii="Times New Roman" w:hAnsi="Times New Roman" w:cs="Times New Roman"/>
                <w:sz w:val="24"/>
                <w:szCs w:val="24"/>
              </w:rPr>
              <w:t xml:space="preserve"> for gender equality work.”</w:t>
            </w:r>
          </w:p>
        </w:tc>
      </w:tr>
      <w:tr w:rsidR="00304597" w:rsidRPr="00150BBC" w:rsidTr="00F96224">
        <w:tc>
          <w:tcPr>
            <w:tcW w:w="2875" w:type="dxa"/>
          </w:tcPr>
          <w:p w:rsidR="00304597" w:rsidRPr="00150BBC" w:rsidRDefault="00304597" w:rsidP="003045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B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Glover, R. E., van Schalkwyk, M. C., Akl, E. A., Kristjannson, E., Lotfi, T., Petkovic, J., ... &amp; Welch, V. (2020). A framework for identifying and mitigating the equity harms of COVID-19 policy interventions. </w:t>
            </w:r>
            <w:r w:rsidRPr="00150B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Journal of clinical epidemiology</w:t>
            </w:r>
            <w:r w:rsidRPr="00150B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50B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128</w:t>
            </w:r>
            <w:r w:rsidRPr="00150BBC">
              <w:rPr>
                <w:rFonts w:ascii="Times New Roman" w:eastAsia="Times New Roman" w:hAnsi="Times New Roman" w:cs="Times New Roman"/>
                <w:sz w:val="24"/>
                <w:szCs w:val="24"/>
              </w:rPr>
              <w:t>, 35-48. Retrieved from:</w:t>
            </w:r>
          </w:p>
          <w:p w:rsidR="00304597" w:rsidRPr="00150BBC" w:rsidRDefault="00304597" w:rsidP="003045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150BBC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https://www.sciencedirect.com/science/article/abs/pii/S0895435620305977</w:t>
              </w:r>
            </w:hyperlink>
            <w:r w:rsidRPr="00150B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70" w:type="dxa"/>
          </w:tcPr>
          <w:p w:rsidR="00304597" w:rsidRPr="00150BBC" w:rsidRDefault="00150BBC" w:rsidP="002E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BC">
              <w:rPr>
                <w:rFonts w:ascii="Times New Roman" w:hAnsi="Times New Roman" w:cs="Times New Roman"/>
                <w:sz w:val="24"/>
                <w:szCs w:val="24"/>
              </w:rPr>
              <w:t>The study provides a thorough account of the unavoidably distributed effects of the COVID-19 lockdown policy example, which is stratified by low, middle, and high income countries.</w:t>
            </w:r>
          </w:p>
        </w:tc>
        <w:tc>
          <w:tcPr>
            <w:tcW w:w="2605" w:type="dxa"/>
          </w:tcPr>
          <w:p w:rsidR="00304597" w:rsidRPr="00150BBC" w:rsidRDefault="00150BBC" w:rsidP="002E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BC">
              <w:rPr>
                <w:rFonts w:ascii="Times New Roman" w:hAnsi="Times New Roman" w:cs="Times New Roman"/>
                <w:sz w:val="24"/>
                <w:szCs w:val="24"/>
              </w:rPr>
              <w:t>The COVID-19 policy systems have a proclivity for causing or exacerbating both interactive and multiplicative equity harms.</w:t>
            </w:r>
          </w:p>
        </w:tc>
      </w:tr>
      <w:tr w:rsidR="00F96224" w:rsidRPr="00150BBC" w:rsidTr="00F96224">
        <w:tc>
          <w:tcPr>
            <w:tcW w:w="2875" w:type="dxa"/>
          </w:tcPr>
          <w:p w:rsidR="00F96224" w:rsidRPr="00397D4F" w:rsidRDefault="00F96224" w:rsidP="002E2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Baum, T., Mooney, S. K., Robinson, R. N., &amp; Solnet, D. (2020). COVID-19’s impact on the hospitality workforce–new crisis or amplification of the norm?. </w:t>
            </w:r>
            <w:r w:rsidRPr="00397D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International Journal of Contemporary Hospitality Management</w:t>
            </w:r>
            <w:r w:rsidRPr="00397D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50B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0BBC">
              <w:rPr>
                <w:rFonts w:ascii="Times New Roman" w:eastAsia="Times New Roman" w:hAnsi="Times New Roman" w:cs="Times New Roman"/>
                <w:sz w:val="24"/>
                <w:szCs w:val="24"/>
              </w:rPr>
              <w:t>Retrieved from https://www.emerald.com/insight/content/doi/10.1108/IJCHM-04-2020-0314/full/html?skipTracking=true&amp;utm_source=TrendMD&amp;utm_medium=cpc&amp;utm_campaign=International_Journal_of_Contemporary_Hospitality_Management_TrendMD_0&amp;WT.mc_id=Emerald_TrendMD_0</w:t>
            </w:r>
          </w:p>
          <w:p w:rsidR="00F96224" w:rsidRPr="00150BBC" w:rsidRDefault="00F96224" w:rsidP="002E2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150BBC" w:rsidRPr="00150BBC" w:rsidRDefault="00150BBC" w:rsidP="002E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BC">
              <w:rPr>
                <w:rFonts w:ascii="Times New Roman" w:hAnsi="Times New Roman" w:cs="Times New Roman"/>
                <w:sz w:val="24"/>
                <w:szCs w:val="24"/>
              </w:rPr>
              <w:t xml:space="preserve">In the hospitality industry, there has been a continued use of unsustainable and insecure job conditions, as well as a poor working climate for the majority of staff. </w:t>
            </w:r>
          </w:p>
          <w:p w:rsidR="00150BBC" w:rsidRPr="00150BBC" w:rsidRDefault="00150BBC" w:rsidP="00150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BC">
              <w:rPr>
                <w:rFonts w:ascii="Times New Roman" w:hAnsi="Times New Roman" w:cs="Times New Roman"/>
                <w:sz w:val="24"/>
                <w:szCs w:val="24"/>
              </w:rPr>
              <w:t>The COVID-19 pandemic has worsened the situation, especially among the most vulnerable groups, such as women and young adult workers.</w:t>
            </w:r>
          </w:p>
          <w:p w:rsidR="00F96224" w:rsidRPr="00150BBC" w:rsidRDefault="00150BBC" w:rsidP="00150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BC">
              <w:rPr>
                <w:rFonts w:ascii="Times New Roman" w:hAnsi="Times New Roman" w:cs="Times New Roman"/>
                <w:sz w:val="24"/>
                <w:szCs w:val="24"/>
              </w:rPr>
              <w:t>The majority of hotels and hospitality businesses were forced to close, and employees were denied access to various state financial safety nets.</w:t>
            </w:r>
          </w:p>
        </w:tc>
        <w:tc>
          <w:tcPr>
            <w:tcW w:w="2605" w:type="dxa"/>
          </w:tcPr>
          <w:p w:rsidR="00F96224" w:rsidRPr="00150BBC" w:rsidRDefault="00150BBC" w:rsidP="002E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BC">
              <w:rPr>
                <w:rFonts w:ascii="Times New Roman" w:hAnsi="Times New Roman" w:cs="Times New Roman"/>
                <w:sz w:val="24"/>
                <w:szCs w:val="24"/>
              </w:rPr>
              <w:t>According to the report, the most vulnerable groups, such as women and youths, have lost their source of income, especially in the hospitality industry.</w:t>
            </w:r>
          </w:p>
        </w:tc>
      </w:tr>
    </w:tbl>
    <w:p w:rsidR="00F96224" w:rsidRPr="00150BBC" w:rsidRDefault="00F96224" w:rsidP="00F96224">
      <w:pPr>
        <w:rPr>
          <w:rFonts w:ascii="Times New Roman" w:hAnsi="Times New Roman" w:cs="Times New Roman"/>
          <w:sz w:val="24"/>
          <w:szCs w:val="24"/>
        </w:rPr>
      </w:pPr>
    </w:p>
    <w:p w:rsidR="00F96224" w:rsidRPr="00150BBC" w:rsidRDefault="00F96224" w:rsidP="00F96224">
      <w:pPr>
        <w:rPr>
          <w:rFonts w:ascii="Times New Roman" w:hAnsi="Times New Roman" w:cs="Times New Roman"/>
          <w:sz w:val="24"/>
          <w:szCs w:val="24"/>
        </w:rPr>
      </w:pPr>
    </w:p>
    <w:p w:rsidR="00F96224" w:rsidRPr="00150BBC" w:rsidRDefault="00F96224" w:rsidP="00F96224">
      <w:pPr>
        <w:rPr>
          <w:rFonts w:ascii="Times New Roman" w:hAnsi="Times New Roman" w:cs="Times New Roman"/>
          <w:sz w:val="24"/>
          <w:szCs w:val="24"/>
        </w:rPr>
      </w:pPr>
      <w:r w:rsidRPr="00150B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5A12" w:rsidRPr="00150BBC" w:rsidRDefault="00405A12" w:rsidP="00F96224">
      <w:pPr>
        <w:rPr>
          <w:rFonts w:ascii="Times New Roman" w:hAnsi="Times New Roman" w:cs="Times New Roman"/>
          <w:sz w:val="24"/>
          <w:szCs w:val="24"/>
        </w:rPr>
      </w:pPr>
    </w:p>
    <w:sectPr w:rsidR="00405A12" w:rsidRPr="00150BB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778" w:rsidRDefault="00850778" w:rsidP="00150BBC">
      <w:pPr>
        <w:spacing w:after="0" w:line="240" w:lineRule="auto"/>
      </w:pPr>
      <w:r>
        <w:separator/>
      </w:r>
    </w:p>
  </w:endnote>
  <w:endnote w:type="continuationSeparator" w:id="0">
    <w:p w:rsidR="00850778" w:rsidRDefault="00850778" w:rsidP="00150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778" w:rsidRDefault="00850778" w:rsidP="00150BBC">
      <w:pPr>
        <w:spacing w:after="0" w:line="240" w:lineRule="auto"/>
      </w:pPr>
      <w:r>
        <w:separator/>
      </w:r>
    </w:p>
  </w:footnote>
  <w:footnote w:type="continuationSeparator" w:id="0">
    <w:p w:rsidR="00850778" w:rsidRDefault="00850778" w:rsidP="00150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312646"/>
      <w:docPartObj>
        <w:docPartGallery w:val="Page Numbers (Top of Page)"/>
        <w:docPartUnique/>
      </w:docPartObj>
    </w:sdtPr>
    <w:sdtEndPr>
      <w:rPr>
        <w:noProof/>
      </w:rPr>
    </w:sdtEndPr>
    <w:sdtContent>
      <w:p w:rsidR="00150BBC" w:rsidRDefault="00150BB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07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50BBC" w:rsidRDefault="00150B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85D"/>
    <w:rsid w:val="00150BBC"/>
    <w:rsid w:val="00163935"/>
    <w:rsid w:val="001C37F8"/>
    <w:rsid w:val="001D3054"/>
    <w:rsid w:val="00264D5A"/>
    <w:rsid w:val="002829ED"/>
    <w:rsid w:val="002F7EC8"/>
    <w:rsid w:val="00304597"/>
    <w:rsid w:val="00336D25"/>
    <w:rsid w:val="003479CB"/>
    <w:rsid w:val="00397D4F"/>
    <w:rsid w:val="003B2085"/>
    <w:rsid w:val="003F479C"/>
    <w:rsid w:val="00405A12"/>
    <w:rsid w:val="004210EA"/>
    <w:rsid w:val="00427F96"/>
    <w:rsid w:val="004C0FD6"/>
    <w:rsid w:val="00515E23"/>
    <w:rsid w:val="005859EA"/>
    <w:rsid w:val="00611494"/>
    <w:rsid w:val="00630D2B"/>
    <w:rsid w:val="00656C25"/>
    <w:rsid w:val="00661EFE"/>
    <w:rsid w:val="006B4E30"/>
    <w:rsid w:val="00705647"/>
    <w:rsid w:val="007713CC"/>
    <w:rsid w:val="007F2AD2"/>
    <w:rsid w:val="008446FA"/>
    <w:rsid w:val="00850778"/>
    <w:rsid w:val="00872BFD"/>
    <w:rsid w:val="00874CA5"/>
    <w:rsid w:val="00887B4F"/>
    <w:rsid w:val="00892283"/>
    <w:rsid w:val="0091485D"/>
    <w:rsid w:val="0092198F"/>
    <w:rsid w:val="00972195"/>
    <w:rsid w:val="009755A5"/>
    <w:rsid w:val="00A537A1"/>
    <w:rsid w:val="00A7751C"/>
    <w:rsid w:val="00A81FD3"/>
    <w:rsid w:val="00A87DDA"/>
    <w:rsid w:val="00A91D2A"/>
    <w:rsid w:val="00AD25F7"/>
    <w:rsid w:val="00B7245B"/>
    <w:rsid w:val="00B82365"/>
    <w:rsid w:val="00C40048"/>
    <w:rsid w:val="00C73188"/>
    <w:rsid w:val="00D33C52"/>
    <w:rsid w:val="00DA188C"/>
    <w:rsid w:val="00DF0124"/>
    <w:rsid w:val="00E1325E"/>
    <w:rsid w:val="00E21AE5"/>
    <w:rsid w:val="00E43F8D"/>
    <w:rsid w:val="00E947FF"/>
    <w:rsid w:val="00EA4460"/>
    <w:rsid w:val="00EB2FB5"/>
    <w:rsid w:val="00ED4BF0"/>
    <w:rsid w:val="00ED7CA2"/>
    <w:rsid w:val="00F96224"/>
    <w:rsid w:val="00FA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A4DD3"/>
  <w15:chartTrackingRefBased/>
  <w15:docId w15:val="{5A2D6A49-3D50-45C7-A508-8FDA02BDF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24"/>
  </w:style>
  <w:style w:type="paragraph" w:styleId="Heading1">
    <w:name w:val="heading 1"/>
    <w:basedOn w:val="Normal"/>
    <w:link w:val="Heading1Char"/>
    <w:uiPriority w:val="9"/>
    <w:qFormat/>
    <w:rsid w:val="002F7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4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30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F7EC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405A1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05A1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50B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BBC"/>
  </w:style>
  <w:style w:type="paragraph" w:styleId="Footer">
    <w:name w:val="footer"/>
    <w:basedOn w:val="Normal"/>
    <w:link w:val="FooterChar"/>
    <w:uiPriority w:val="99"/>
    <w:unhideWhenUsed/>
    <w:rsid w:val="00150B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0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6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9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4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ciencedirect.com/science/article/abs/pii/S089543562030597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mutinda</dc:creator>
  <cp:keywords/>
  <dc:description/>
  <cp:lastModifiedBy>michael mutinda</cp:lastModifiedBy>
  <cp:revision>2</cp:revision>
  <dcterms:created xsi:type="dcterms:W3CDTF">2021-05-21T03:31:00Z</dcterms:created>
  <dcterms:modified xsi:type="dcterms:W3CDTF">2021-05-21T03:31:00Z</dcterms:modified>
</cp:coreProperties>
</file>